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2CB" w:rsidRDefault="000262CB" w:rsidP="000262CB">
      <w:pPr>
        <w:pStyle w:val="Heading10"/>
      </w:pPr>
      <w:r w:rsidRPr="000262CB">
        <w:t>The TSB disaster</w:t>
      </w:r>
      <w:r>
        <w:t>:</w:t>
      </w:r>
      <w:r w:rsidRPr="000262CB">
        <w:t xml:space="preserve"> Where were the grown-ups?</w:t>
      </w:r>
    </w:p>
    <w:p w:rsidR="00734EBE" w:rsidRDefault="00116E4D" w:rsidP="00351B5C">
      <w:r w:rsidRPr="00351B5C">
        <w:t>I</w:t>
      </w:r>
      <w:r w:rsidR="00EF15F9">
        <w:t>'</w:t>
      </w:r>
      <w:r w:rsidRPr="00351B5C">
        <w:t xml:space="preserve">ve spent a couple of years </w:t>
      </w:r>
      <w:r w:rsidR="00EF15F9">
        <w:t>working on IT systems</w:t>
      </w:r>
      <w:r w:rsidRPr="00351B5C">
        <w:t xml:space="preserve"> for a large retail bank in the UK, so it is with great interest, and some incomprehension, that I</w:t>
      </w:r>
      <w:r w:rsidR="00EF15F9">
        <w:t>'</w:t>
      </w:r>
      <w:r w:rsidRPr="00351B5C">
        <w:t xml:space="preserve">ve </w:t>
      </w:r>
      <w:r w:rsidR="00FE4538">
        <w:t>followed</w:t>
      </w:r>
      <w:r w:rsidRPr="00351B5C">
        <w:t xml:space="preserve"> the </w:t>
      </w:r>
      <w:r w:rsidR="0073686A">
        <w:t>unravelling</w:t>
      </w:r>
      <w:r w:rsidRPr="00351B5C">
        <w:t xml:space="preserve"> of the </w:t>
      </w:r>
      <w:r w:rsidR="00D71557">
        <w:t>UK</w:t>
      </w:r>
      <w:r w:rsidR="00EF15F9">
        <w:t>'</w:t>
      </w:r>
      <w:r w:rsidR="00D71557">
        <w:t xml:space="preserve">s </w:t>
      </w:r>
      <w:r w:rsidR="00325818" w:rsidRPr="00351B5C">
        <w:t>TSB Bank</w:t>
      </w:r>
      <w:r w:rsidRPr="00351B5C">
        <w:t>, now owne</w:t>
      </w:r>
      <w:r w:rsidR="00EF15F9">
        <w:t>d by the Spanish Sabadell Group</w:t>
      </w:r>
      <w:r w:rsidRPr="00351B5C">
        <w:t xml:space="preserve">. This organisation </w:t>
      </w:r>
      <w:r w:rsidR="00325818" w:rsidRPr="00351B5C">
        <w:t>has a</w:t>
      </w:r>
      <w:r w:rsidR="00734EBE">
        <w:t xml:space="preserve">chieved international notoriety, thanks a banking disaster that has </w:t>
      </w:r>
      <w:r w:rsidR="00325818" w:rsidRPr="00351B5C">
        <w:t xml:space="preserve">cost it </w:t>
      </w:r>
      <w:r w:rsidR="007C0376" w:rsidRPr="00351B5C">
        <w:t xml:space="preserve">almost £200 million, according to its half-year financial results for the six months to </w:t>
      </w:r>
      <w:r w:rsidR="00ED7A9A" w:rsidRPr="00351B5C">
        <w:t>30 J</w:t>
      </w:r>
      <w:r w:rsidR="00734EBE">
        <w:t>une 2018. I</w:t>
      </w:r>
      <w:r w:rsidR="00ED7A9A">
        <w:t xml:space="preserve">t </w:t>
      </w:r>
      <w:r w:rsidR="00325818" w:rsidRPr="00351B5C">
        <w:t>caused 12,500 customers to abandon ship</w:t>
      </w:r>
      <w:r w:rsidR="00734EBE">
        <w:t xml:space="preserve">, and </w:t>
      </w:r>
      <w:r w:rsidRPr="00351B5C">
        <w:t xml:space="preserve">2,200 customers to be </w:t>
      </w:r>
      <w:r w:rsidR="00734EBE">
        <w:t>stung</w:t>
      </w:r>
      <w:r w:rsidRPr="00351B5C">
        <w:t xml:space="preserve"> by fraud. </w:t>
      </w:r>
    </w:p>
    <w:p w:rsidR="00331404" w:rsidRDefault="00CE78A3" w:rsidP="00CE78A3">
      <w:r w:rsidRPr="00351B5C">
        <w:t xml:space="preserve">It </w:t>
      </w:r>
      <w:r w:rsidR="00D66043">
        <w:t xml:space="preserve">all </w:t>
      </w:r>
      <w:r w:rsidR="00ED7A9A" w:rsidRPr="00351B5C">
        <w:t>happened when</w:t>
      </w:r>
      <w:r w:rsidR="00FD0181" w:rsidRPr="00351B5C">
        <w:t xml:space="preserve"> it </w:t>
      </w:r>
      <w:r w:rsidRPr="00351B5C">
        <w:t xml:space="preserve">attempted to transfer </w:t>
      </w:r>
      <w:r w:rsidR="00FD0181" w:rsidRPr="00351B5C">
        <w:t xml:space="preserve">its banking services from </w:t>
      </w:r>
      <w:r w:rsidRPr="00351B5C">
        <w:t xml:space="preserve">Lloyds to </w:t>
      </w:r>
      <w:r w:rsidR="00D66043">
        <w:t xml:space="preserve">the </w:t>
      </w:r>
      <w:r w:rsidR="00D66043" w:rsidRPr="00D66043">
        <w:t>Proteo4UK platform</w:t>
      </w:r>
      <w:r w:rsidR="00734EBE">
        <w:t>,</w:t>
      </w:r>
      <w:r w:rsidR="006410D2">
        <w:t xml:space="preserve"> </w:t>
      </w:r>
      <w:r w:rsidR="00734EBE">
        <w:t>used by</w:t>
      </w:r>
      <w:r w:rsidR="00D66043">
        <w:t xml:space="preserve"> </w:t>
      </w:r>
      <w:r w:rsidR="00D66043" w:rsidRPr="00D66043">
        <w:t>Sabadell</w:t>
      </w:r>
      <w:r w:rsidR="00EF15F9">
        <w:t>'</w:t>
      </w:r>
      <w:r w:rsidR="00D66043">
        <w:t xml:space="preserve">s </w:t>
      </w:r>
      <w:r w:rsidRPr="00351B5C">
        <w:t xml:space="preserve">IT services in </w:t>
      </w:r>
      <w:r w:rsidR="00351B5C">
        <w:t>S</w:t>
      </w:r>
      <w:r w:rsidRPr="00351B5C">
        <w:t>pain.</w:t>
      </w:r>
      <w:r w:rsidR="00116E4D" w:rsidRPr="00351B5C">
        <w:t xml:space="preserve"> </w:t>
      </w:r>
      <w:r w:rsidR="001670BF">
        <w:t>The problems started</w:t>
      </w:r>
      <w:r w:rsidR="00116E4D" w:rsidRPr="00351B5C">
        <w:t xml:space="preserve"> on the 19-20th May, as the bank shut down services to migrate all customer data to the Proteo4UK platform</w:t>
      </w:r>
      <w:r w:rsidR="00351B5C" w:rsidRPr="00351B5C">
        <w:t>, a</w:t>
      </w:r>
      <w:r w:rsidR="00116E4D" w:rsidRPr="00351B5C">
        <w:t>nd</w:t>
      </w:r>
      <w:r w:rsidR="00351B5C" w:rsidRPr="00351B5C">
        <w:t xml:space="preserve"> </w:t>
      </w:r>
      <w:r w:rsidR="00351B5C">
        <w:t>have</w:t>
      </w:r>
      <w:r w:rsidR="001670BF">
        <w:t xml:space="preserve"> lasted for months, with issues still being reported, sporadically. </w:t>
      </w:r>
      <w:r w:rsidR="00331404">
        <w:t>Of cours</w:t>
      </w:r>
      <w:bookmarkStart w:id="0" w:name="_GoBack"/>
      <w:bookmarkEnd w:id="0"/>
      <w:r w:rsidR="00331404">
        <w:t>e, they aren't the first retail bank to hit difficulties during a migration, but normally these last just hours, before a hurried rollback.</w:t>
      </w:r>
      <w:r w:rsidR="00331404" w:rsidRPr="00331404">
        <w:t xml:space="preserve"> </w:t>
      </w:r>
      <w:r w:rsidR="00331404">
        <w:t>Here, there was no rollback, despite Lloyds' evident readiness to do so.</w:t>
      </w:r>
    </w:p>
    <w:p w:rsidR="00325818" w:rsidRPr="00CE78A3" w:rsidRDefault="00325818" w:rsidP="00CE78A3">
      <w:r w:rsidRPr="00CE78A3">
        <w:t xml:space="preserve">There is a lot of </w:t>
      </w:r>
      <w:r w:rsidR="00D66043">
        <w:t xml:space="preserve">public </w:t>
      </w:r>
      <w:r w:rsidRPr="00CE78A3">
        <w:t>interest</w:t>
      </w:r>
      <w:r w:rsidR="008D54F8">
        <w:t xml:space="preserve"> in</w:t>
      </w:r>
      <w:r w:rsidR="00351B5C">
        <w:t>, and</w:t>
      </w:r>
      <w:r w:rsidR="00EF15F9">
        <w:t xml:space="preserve"> a parliamentary investigation</w:t>
      </w:r>
      <w:r w:rsidRPr="00CE78A3">
        <w:t xml:space="preserve"> into</w:t>
      </w:r>
      <w:r w:rsidR="008D54F8">
        <w:t>,</w:t>
      </w:r>
      <w:r w:rsidRPr="00CE78A3">
        <w:t xml:space="preserve"> </w:t>
      </w:r>
      <w:r w:rsidR="00D71557">
        <w:t>what happene</w:t>
      </w:r>
      <w:r w:rsidR="00EF15F9">
        <w:t xml:space="preserve">d, </w:t>
      </w:r>
      <w:r w:rsidR="00D71557">
        <w:t xml:space="preserve">and </w:t>
      </w:r>
      <w:r w:rsidRPr="00CE78A3">
        <w:t>how</w:t>
      </w:r>
      <w:r w:rsidR="00D66043">
        <w:t xml:space="preserve">. </w:t>
      </w:r>
      <w:r w:rsidR="007C0376" w:rsidRPr="00CE78A3">
        <w:t>IBM</w:t>
      </w:r>
      <w:r w:rsidR="00D66043">
        <w:t>, who were called in to help,</w:t>
      </w:r>
      <w:r w:rsidR="007C0376" w:rsidRPr="00CE78A3">
        <w:t xml:space="preserve"> </w:t>
      </w:r>
      <w:r w:rsidR="00E32B88">
        <w:t>concluded</w:t>
      </w:r>
      <w:r w:rsidR="007C0376" w:rsidRPr="00CE78A3">
        <w:t xml:space="preserve"> to UK parliament</w:t>
      </w:r>
      <w:r w:rsidR="00E32B88">
        <w:t xml:space="preserve"> that "</w:t>
      </w:r>
      <w:r w:rsidR="00E32B88" w:rsidRPr="00E32B88">
        <w:rPr>
          <w:i/>
        </w:rPr>
        <w:t xml:space="preserve">a </w:t>
      </w:r>
      <w:r w:rsidR="007C0376" w:rsidRPr="00E32B88">
        <w:rPr>
          <w:i/>
        </w:rPr>
        <w:t xml:space="preserve">combination of new applications, advanced use of microservices, </w:t>
      </w:r>
      <w:r w:rsidR="00E32B88" w:rsidRPr="00E32B88">
        <w:rPr>
          <w:i/>
        </w:rPr>
        <w:t>and</w:t>
      </w:r>
      <w:r w:rsidR="007C0376" w:rsidRPr="00E32B88">
        <w:rPr>
          <w:i/>
        </w:rPr>
        <w:t xml:space="preserve"> use of active-active data </w:t>
      </w:r>
      <w:r w:rsidR="00EF15F9" w:rsidRPr="00E32B88">
        <w:rPr>
          <w:i/>
        </w:rPr>
        <w:t>centers</w:t>
      </w:r>
      <w:r w:rsidR="007C0376" w:rsidRPr="00E32B88">
        <w:rPr>
          <w:i/>
        </w:rPr>
        <w:t>, resulted in compounded risk in production</w:t>
      </w:r>
      <w:r w:rsidR="00E32B88">
        <w:t>"</w:t>
      </w:r>
      <w:r w:rsidR="00CE78A3" w:rsidRPr="00CE78A3">
        <w:t xml:space="preserve">. </w:t>
      </w:r>
    </w:p>
    <w:p w:rsidR="00FD0181" w:rsidRDefault="00E32B88" w:rsidP="00CE78A3">
      <w:r>
        <w:t>A few of the statements in IBM's</w:t>
      </w:r>
      <w:r w:rsidR="00CE78A3" w:rsidRPr="00CE78A3">
        <w:t xml:space="preserve"> </w:t>
      </w:r>
      <w:r w:rsidR="00351B5C">
        <w:t xml:space="preserve">brief </w:t>
      </w:r>
      <w:r w:rsidR="00CE78A3" w:rsidRPr="00CE78A3">
        <w:t xml:space="preserve">report </w:t>
      </w:r>
      <w:r>
        <w:t>are</w:t>
      </w:r>
      <w:r w:rsidR="00CE78A3" w:rsidRPr="00CE78A3">
        <w:t xml:space="preserve"> scary</w:t>
      </w:r>
      <w:r w:rsidR="00D71557">
        <w:t xml:space="preserve"> to read</w:t>
      </w:r>
      <w:r w:rsidR="00CE78A3" w:rsidRPr="00CE78A3">
        <w:t xml:space="preserve">. This toxic mix of bleeding edge technologies and Agile processes required </w:t>
      </w:r>
      <w:r>
        <w:t>"</w:t>
      </w:r>
      <w:r w:rsidR="00CE78A3" w:rsidRPr="00E32B88">
        <w:rPr>
          <w:i/>
        </w:rPr>
        <w:t>extensive engineering, testing and proving, as well as significant mitigation strategies, including roll-back</w:t>
      </w:r>
      <w:r>
        <w:t>"</w:t>
      </w:r>
      <w:r w:rsidR="00CE78A3" w:rsidRPr="00CE78A3">
        <w:t xml:space="preserve"> and </w:t>
      </w:r>
      <w:r w:rsidR="00EF15F9" w:rsidRPr="00DA79DB">
        <w:rPr>
          <w:i/>
        </w:rPr>
        <w:t>'</w:t>
      </w:r>
      <w:r w:rsidR="00DA79DB" w:rsidRPr="00DA79DB">
        <w:rPr>
          <w:i/>
        </w:rPr>
        <w:t>t</w:t>
      </w:r>
      <w:r w:rsidR="00CE78A3" w:rsidRPr="00DA79DB">
        <w:rPr>
          <w:i/>
        </w:rPr>
        <w:t>he complexity results in a broad range of technical and functional problems that are hard to diagnose</w:t>
      </w:r>
      <w:r w:rsidR="00EF15F9">
        <w:t>'</w:t>
      </w:r>
      <w:r w:rsidR="00CE78A3" w:rsidRPr="00CE78A3">
        <w:t xml:space="preserve">. The </w:t>
      </w:r>
      <w:r w:rsidR="00DA79DB">
        <w:t>final</w:t>
      </w:r>
      <w:r w:rsidR="00CE78A3" w:rsidRPr="00CE78A3">
        <w:t xml:space="preserve"> sentence was chilling: </w:t>
      </w:r>
      <w:r w:rsidR="00DA79DB">
        <w:t>"</w:t>
      </w:r>
      <w:r w:rsidR="00CE78A3" w:rsidRPr="00DA79DB">
        <w:rPr>
          <w:i/>
        </w:rPr>
        <w:t xml:space="preserve">IBM has not seen evidence </w:t>
      </w:r>
      <w:r w:rsidR="00DA79DB">
        <w:rPr>
          <w:i/>
        </w:rPr>
        <w:t>in</w:t>
      </w:r>
      <w:r w:rsidR="00CE78A3" w:rsidRPr="00DA79DB">
        <w:rPr>
          <w:i/>
        </w:rPr>
        <w:t xml:space="preserve"> the application of a rigorous set of go-live criteria to prove production readiness</w:t>
      </w:r>
      <w:r w:rsidR="00CE78A3" w:rsidRPr="00CE78A3">
        <w:t>.</w:t>
      </w:r>
      <w:r w:rsidR="00DA79DB">
        <w:t>"</w:t>
      </w:r>
    </w:p>
    <w:p w:rsidR="00C40422" w:rsidRPr="00CE78A3" w:rsidRDefault="00C40422" w:rsidP="00C40422">
      <w:r>
        <w:t xml:space="preserve">One </w:t>
      </w:r>
      <w:r w:rsidR="00DA79DB">
        <w:t>must</w:t>
      </w:r>
      <w:r>
        <w:t xml:space="preserve"> read between the lines of this highly guarded statement. </w:t>
      </w:r>
      <w:r w:rsidR="00351B5C">
        <w:t xml:space="preserve">Could it be that the bank had forgotten all its own internal IT rules? Had it failed to learn from other </w:t>
      </w:r>
      <w:r w:rsidR="00CA0918">
        <w:t xml:space="preserve">production disasters? </w:t>
      </w:r>
    </w:p>
    <w:p w:rsidR="003613E5" w:rsidRDefault="00FD0181" w:rsidP="00CE78A3">
      <w:r>
        <w:t>Before the launch of any major change to a banking system, there are</w:t>
      </w:r>
      <w:r w:rsidR="00CA0918">
        <w:t xml:space="preserve"> extensive </w:t>
      </w:r>
      <w:r w:rsidR="00DA79DB">
        <w:t>tests. On</w:t>
      </w:r>
      <w:r w:rsidR="00CA0918">
        <w:t xml:space="preserve"> the </w:t>
      </w:r>
      <w:r w:rsidR="00DA79DB">
        <w:t>s</w:t>
      </w:r>
      <w:r w:rsidR="00CA0918">
        <w:t xml:space="preserve">ystem I worked on, </w:t>
      </w:r>
      <w:r w:rsidR="00DA79DB">
        <w:t xml:space="preserve">these </w:t>
      </w:r>
      <w:r w:rsidR="00CA0918">
        <w:t xml:space="preserve">alone took six months. </w:t>
      </w:r>
      <w:r w:rsidR="008047FD">
        <w:t>After that, there are</w:t>
      </w:r>
      <w:r>
        <w:t xml:space="preserve"> several trial migrations</w:t>
      </w:r>
      <w:r w:rsidR="008047FD">
        <w:t>,</w:t>
      </w:r>
      <w:r>
        <w:t xml:space="preserve"> for a small </w:t>
      </w:r>
      <w:r w:rsidR="00C40422">
        <w:t xml:space="preserve">controlled </w:t>
      </w:r>
      <w:r>
        <w:t>subset of the use</w:t>
      </w:r>
      <w:r w:rsidR="00B82B8F">
        <w:t>r</w:t>
      </w:r>
      <w:r>
        <w:t xml:space="preserve"> base</w:t>
      </w:r>
      <w:r w:rsidR="008047FD">
        <w:t>,</w:t>
      </w:r>
      <w:r w:rsidR="00C40422">
        <w:t xml:space="preserve"> usually the UAT team</w:t>
      </w:r>
      <w:r w:rsidR="008047FD">
        <w:t xml:space="preserve">. Each </w:t>
      </w:r>
      <w:r w:rsidR="00B82B8F">
        <w:t>migration</w:t>
      </w:r>
      <w:r w:rsidR="008047FD">
        <w:t xml:space="preserve"> is the</w:t>
      </w:r>
      <w:r w:rsidR="00BE4562">
        <w:t>n</w:t>
      </w:r>
      <w:r w:rsidR="008047FD">
        <w:t xml:space="preserve"> rolled-back, to test and refine the rollback procedures, and any issues fixed.</w:t>
      </w:r>
      <w:r w:rsidR="00BE4562">
        <w:t xml:space="preserve"> Finally comes the launch of the production system, but again this done over a period, firstly just to the IT and UAT team members only, then bank staff, followed by targeted customer groups, existing customers and finally a full launch to new customers.</w:t>
      </w:r>
      <w:r w:rsidR="003613E5">
        <w:t xml:space="preserve"> </w:t>
      </w:r>
    </w:p>
    <w:p w:rsidR="003613E5" w:rsidRDefault="003613E5">
      <w:r>
        <w:t xml:space="preserve">It </w:t>
      </w:r>
      <w:r w:rsidR="00FD0181">
        <w:t>seems that none of this happened</w:t>
      </w:r>
      <w:r>
        <w:t xml:space="preserve"> at TSB</w:t>
      </w:r>
      <w:r w:rsidR="00D66043">
        <w:t xml:space="preserve">. Instead, there seems to have been a lot of </w:t>
      </w:r>
      <w:r w:rsidR="003930AB">
        <w:t xml:space="preserve">attempts to </w:t>
      </w:r>
      <w:r w:rsidR="00EF15F9">
        <w:t>'</w:t>
      </w:r>
      <w:r w:rsidR="00D66043">
        <w:t>roll forward</w:t>
      </w:r>
      <w:r w:rsidR="00EF15F9">
        <w:t>'</w:t>
      </w:r>
      <w:r w:rsidR="00D66043">
        <w:t xml:space="preserve">. </w:t>
      </w:r>
      <w:r>
        <w:t xml:space="preserve">The result was </w:t>
      </w:r>
      <w:r w:rsidRPr="00CE78A3">
        <w:t>an unprecedented melt-down of a retail bank.</w:t>
      </w:r>
    </w:p>
    <w:p w:rsidR="00325818" w:rsidRPr="003613E5" w:rsidRDefault="00ED7A9A">
      <w:r>
        <w:t>I</w:t>
      </w:r>
      <w:r w:rsidR="00EF15F9">
        <w:t>'</w:t>
      </w:r>
      <w:r>
        <w:t>m not averse to</w:t>
      </w:r>
      <w:r w:rsidR="003930AB">
        <w:t xml:space="preserve"> unconventional </w:t>
      </w:r>
      <w:r>
        <w:t xml:space="preserve">data </w:t>
      </w:r>
      <w:r w:rsidR="003930AB">
        <w:t>architecture</w:t>
      </w:r>
      <w:r>
        <w:t>s</w:t>
      </w:r>
      <w:r w:rsidR="00B82B8F">
        <w:t>,</w:t>
      </w:r>
      <w:r w:rsidR="003930AB">
        <w:t xml:space="preserve"> such as Microservices. </w:t>
      </w:r>
      <w:r>
        <w:t>I like new technologies</w:t>
      </w:r>
      <w:r w:rsidR="003613E5">
        <w:t xml:space="preserve"> and</w:t>
      </w:r>
      <w:r w:rsidR="003930AB">
        <w:t xml:space="preserve"> have often been considered </w:t>
      </w:r>
      <w:r>
        <w:t xml:space="preserve">a </w:t>
      </w:r>
      <w:r w:rsidR="00EF15F9">
        <w:t>'</w:t>
      </w:r>
      <w:r w:rsidR="003930AB">
        <w:t>wild man</w:t>
      </w:r>
      <w:r w:rsidR="00EF15F9">
        <w:t>'</w:t>
      </w:r>
      <w:r>
        <w:t xml:space="preserve"> in IT</w:t>
      </w:r>
      <w:r w:rsidR="003930AB">
        <w:t>. However, in banking processes, I</w:t>
      </w:r>
      <w:r w:rsidR="00EF15F9">
        <w:t>'</w:t>
      </w:r>
      <w:r w:rsidR="003930AB">
        <w:t>m a conservative who grips the department</w:t>
      </w:r>
      <w:r w:rsidR="00EF15F9">
        <w:t xml:space="preserve">'s computer manual </w:t>
      </w:r>
      <w:r w:rsidR="003930AB">
        <w:t>with whited knuckles. The consequences of error are so dire, and the complexity is so great. That phrase</w:t>
      </w:r>
      <w:r w:rsidR="00EF15F9">
        <w:t xml:space="preserve"> about the TSB</w:t>
      </w:r>
      <w:r w:rsidR="00547FB7" w:rsidRPr="00547FB7">
        <w:t>,</w:t>
      </w:r>
      <w:r w:rsidR="003930AB" w:rsidRPr="00547FB7">
        <w:rPr>
          <w:i/>
        </w:rPr>
        <w:t xml:space="preserve"> </w:t>
      </w:r>
      <w:r w:rsidR="00EF15F9" w:rsidRPr="00547FB7">
        <w:rPr>
          <w:i/>
        </w:rPr>
        <w:t>'</w:t>
      </w:r>
      <w:r w:rsidR="003930AB" w:rsidRPr="00547FB7">
        <w:rPr>
          <w:i/>
        </w:rPr>
        <w:t>a broad range of technical and functional problems that are hard to diagnose</w:t>
      </w:r>
      <w:r w:rsidR="00EF15F9">
        <w:t>'</w:t>
      </w:r>
      <w:r w:rsidR="00D71557">
        <w:t>,</w:t>
      </w:r>
      <w:r w:rsidR="003930AB">
        <w:t xml:space="preserve"> makes me wince. </w:t>
      </w:r>
      <w:r w:rsidR="003930AB">
        <w:lastRenderedPageBreak/>
        <w:t>What works for one sector of commerce doesn</w:t>
      </w:r>
      <w:r w:rsidR="00EF15F9">
        <w:t>'</w:t>
      </w:r>
      <w:r w:rsidR="003930AB">
        <w:t>t necessarily work in another, especially if the IT staff don</w:t>
      </w:r>
      <w:r w:rsidR="00EF15F9">
        <w:t>'</w:t>
      </w:r>
      <w:r w:rsidR="003930AB">
        <w:t>t have the necessary training</w:t>
      </w:r>
      <w:r w:rsidR="00D71557">
        <w:t xml:space="preserve">, discipline </w:t>
      </w:r>
      <w:r w:rsidR="003930AB">
        <w:t>or experience.</w:t>
      </w:r>
      <w:r>
        <w:t xml:space="preserve"> It</w:t>
      </w:r>
      <w:r w:rsidR="00EF15F9">
        <w:t>'</w:t>
      </w:r>
      <w:r>
        <w:t>s horse</w:t>
      </w:r>
      <w:r w:rsidR="00B82B8F">
        <w:t>s</w:t>
      </w:r>
      <w:r>
        <w:t xml:space="preserve"> for courses.</w:t>
      </w:r>
    </w:p>
    <w:sectPr w:rsidR="00325818" w:rsidRPr="003613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1851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FC2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327A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92D6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BCE2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148A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6475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7E2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2AF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602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D6D90"/>
    <w:multiLevelType w:val="hybridMultilevel"/>
    <w:tmpl w:val="B6624FE6"/>
    <w:lvl w:ilvl="0" w:tplc="6B16C97C">
      <w:start w:val="1"/>
      <w:numFmt w:val="bullet"/>
      <w:pStyle w:val="Bullet1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D91A79A6">
      <w:start w:val="1"/>
      <w:numFmt w:val="bullet"/>
      <w:pStyle w:val="Bullet2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9342AE82">
      <w:start w:val="1"/>
      <w:numFmt w:val="bullet"/>
      <w:pStyle w:val="Bullet3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18BC0B0C"/>
    <w:multiLevelType w:val="hybridMultilevel"/>
    <w:tmpl w:val="1E9EFCA6"/>
    <w:lvl w:ilvl="0" w:tplc="728E530A">
      <w:start w:val="1"/>
      <w:numFmt w:val="lowerLetter"/>
      <w:lvlText w:val="%1."/>
      <w:lvlJc w:val="left"/>
      <w:pPr>
        <w:ind w:left="1454" w:hanging="360"/>
      </w:pPr>
    </w:lvl>
    <w:lvl w:ilvl="1" w:tplc="08090019" w:tentative="1">
      <w:start w:val="1"/>
      <w:numFmt w:val="lowerLetter"/>
      <w:lvlText w:val="%2."/>
      <w:lvlJc w:val="left"/>
      <w:pPr>
        <w:ind w:left="2174" w:hanging="360"/>
      </w:pPr>
    </w:lvl>
    <w:lvl w:ilvl="2" w:tplc="0809001B" w:tentative="1">
      <w:start w:val="1"/>
      <w:numFmt w:val="lowerRoman"/>
      <w:lvlText w:val="%3."/>
      <w:lvlJc w:val="right"/>
      <w:pPr>
        <w:ind w:left="2894" w:hanging="180"/>
      </w:pPr>
    </w:lvl>
    <w:lvl w:ilvl="3" w:tplc="0809000F" w:tentative="1">
      <w:start w:val="1"/>
      <w:numFmt w:val="decimal"/>
      <w:lvlText w:val="%4."/>
      <w:lvlJc w:val="left"/>
      <w:pPr>
        <w:ind w:left="3614" w:hanging="360"/>
      </w:pPr>
    </w:lvl>
    <w:lvl w:ilvl="4" w:tplc="08090019" w:tentative="1">
      <w:start w:val="1"/>
      <w:numFmt w:val="lowerLetter"/>
      <w:lvlText w:val="%5."/>
      <w:lvlJc w:val="left"/>
      <w:pPr>
        <w:ind w:left="4334" w:hanging="360"/>
      </w:pPr>
    </w:lvl>
    <w:lvl w:ilvl="5" w:tplc="0809001B" w:tentative="1">
      <w:start w:val="1"/>
      <w:numFmt w:val="lowerRoman"/>
      <w:lvlText w:val="%6."/>
      <w:lvlJc w:val="right"/>
      <w:pPr>
        <w:ind w:left="5054" w:hanging="180"/>
      </w:pPr>
    </w:lvl>
    <w:lvl w:ilvl="6" w:tplc="0809000F" w:tentative="1">
      <w:start w:val="1"/>
      <w:numFmt w:val="decimal"/>
      <w:lvlText w:val="%7."/>
      <w:lvlJc w:val="left"/>
      <w:pPr>
        <w:ind w:left="5774" w:hanging="360"/>
      </w:pPr>
    </w:lvl>
    <w:lvl w:ilvl="7" w:tplc="08090019" w:tentative="1">
      <w:start w:val="1"/>
      <w:numFmt w:val="lowerLetter"/>
      <w:lvlText w:val="%8."/>
      <w:lvlJc w:val="left"/>
      <w:pPr>
        <w:ind w:left="6494" w:hanging="360"/>
      </w:pPr>
    </w:lvl>
    <w:lvl w:ilvl="8" w:tplc="08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2" w15:restartNumberingAfterBreak="0">
    <w:nsid w:val="1CC152BC"/>
    <w:multiLevelType w:val="hybridMultilevel"/>
    <w:tmpl w:val="1554B194"/>
    <w:lvl w:ilvl="0" w:tplc="F134E2EE">
      <w:numFmt w:val="bullet"/>
      <w:lvlText w:val="•"/>
      <w:lvlJc w:val="left"/>
      <w:pPr>
        <w:ind w:left="1437" w:hanging="360"/>
      </w:pPr>
      <w:rPr>
        <w:rFonts w:ascii="Arial" w:eastAsia="Times New Roman" w:hAnsi="Arial" w:cs="Arial" w:hint="default"/>
      </w:rPr>
    </w:lvl>
    <w:lvl w:ilvl="1" w:tplc="08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3C06"/>
    <w:multiLevelType w:val="hybridMultilevel"/>
    <w:tmpl w:val="02A02316"/>
    <w:lvl w:ilvl="0" w:tplc="0809000F">
      <w:start w:val="1"/>
      <w:numFmt w:val="decimal"/>
      <w:lvlText w:val="%1.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4" w15:restartNumberingAfterBreak="0">
    <w:nsid w:val="330046A2"/>
    <w:multiLevelType w:val="hybridMultilevel"/>
    <w:tmpl w:val="9C3AFDF0"/>
    <w:lvl w:ilvl="0" w:tplc="6E02A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F0171"/>
    <w:multiLevelType w:val="multilevel"/>
    <w:tmpl w:val="F4A0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F60C11"/>
    <w:multiLevelType w:val="hybridMultilevel"/>
    <w:tmpl w:val="7CFE9360"/>
    <w:lvl w:ilvl="0" w:tplc="6584EC3C">
      <w:start w:val="1"/>
      <w:numFmt w:val="decimal"/>
      <w:pStyle w:val="NumList1"/>
      <w:lvlText w:val="%1."/>
      <w:lvlJc w:val="left"/>
      <w:pPr>
        <w:ind w:left="1094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7" w15:restartNumberingAfterBreak="0">
    <w:nsid w:val="3DEC4721"/>
    <w:multiLevelType w:val="hybridMultilevel"/>
    <w:tmpl w:val="F3D4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61FC1"/>
    <w:multiLevelType w:val="multilevel"/>
    <w:tmpl w:val="DF80C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4432C0"/>
    <w:multiLevelType w:val="hybridMultilevel"/>
    <w:tmpl w:val="345616E6"/>
    <w:lvl w:ilvl="0" w:tplc="86E0E8CE">
      <w:start w:val="1"/>
      <w:numFmt w:val="lowerLetter"/>
      <w:pStyle w:val="NumList2"/>
      <w:lvlText w:val="%1."/>
      <w:lvlJc w:val="left"/>
      <w:pPr>
        <w:ind w:left="1094" w:hanging="360"/>
      </w:pPr>
    </w:lvl>
    <w:lvl w:ilvl="1" w:tplc="08090019" w:tentative="1">
      <w:start w:val="1"/>
      <w:numFmt w:val="lowerLetter"/>
      <w:lvlText w:val="%2."/>
      <w:lvlJc w:val="left"/>
      <w:pPr>
        <w:ind w:left="1814" w:hanging="360"/>
      </w:pPr>
    </w:lvl>
    <w:lvl w:ilvl="2" w:tplc="0809001B" w:tentative="1">
      <w:start w:val="1"/>
      <w:numFmt w:val="lowerRoman"/>
      <w:lvlText w:val="%3."/>
      <w:lvlJc w:val="right"/>
      <w:pPr>
        <w:ind w:left="2534" w:hanging="180"/>
      </w:pPr>
    </w:lvl>
    <w:lvl w:ilvl="3" w:tplc="0809000F" w:tentative="1">
      <w:start w:val="1"/>
      <w:numFmt w:val="decimal"/>
      <w:lvlText w:val="%4."/>
      <w:lvlJc w:val="left"/>
      <w:pPr>
        <w:ind w:left="3254" w:hanging="360"/>
      </w:pPr>
    </w:lvl>
    <w:lvl w:ilvl="4" w:tplc="08090019" w:tentative="1">
      <w:start w:val="1"/>
      <w:numFmt w:val="lowerLetter"/>
      <w:lvlText w:val="%5."/>
      <w:lvlJc w:val="left"/>
      <w:pPr>
        <w:ind w:left="3974" w:hanging="360"/>
      </w:pPr>
    </w:lvl>
    <w:lvl w:ilvl="5" w:tplc="0809001B" w:tentative="1">
      <w:start w:val="1"/>
      <w:numFmt w:val="lowerRoman"/>
      <w:lvlText w:val="%6."/>
      <w:lvlJc w:val="right"/>
      <w:pPr>
        <w:ind w:left="4694" w:hanging="180"/>
      </w:pPr>
    </w:lvl>
    <w:lvl w:ilvl="6" w:tplc="0809000F" w:tentative="1">
      <w:start w:val="1"/>
      <w:numFmt w:val="decimal"/>
      <w:lvlText w:val="%7."/>
      <w:lvlJc w:val="left"/>
      <w:pPr>
        <w:ind w:left="5414" w:hanging="360"/>
      </w:pPr>
    </w:lvl>
    <w:lvl w:ilvl="7" w:tplc="08090019" w:tentative="1">
      <w:start w:val="1"/>
      <w:numFmt w:val="lowerLetter"/>
      <w:lvlText w:val="%8."/>
      <w:lvlJc w:val="left"/>
      <w:pPr>
        <w:ind w:left="6134" w:hanging="360"/>
      </w:pPr>
    </w:lvl>
    <w:lvl w:ilvl="8" w:tplc="080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0" w15:restartNumberingAfterBreak="0">
    <w:nsid w:val="613903C9"/>
    <w:multiLevelType w:val="hybridMultilevel"/>
    <w:tmpl w:val="A820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D3DEE"/>
    <w:multiLevelType w:val="hybridMultilevel"/>
    <w:tmpl w:val="C1C8CF04"/>
    <w:lvl w:ilvl="0" w:tplc="6C9888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015DB"/>
    <w:multiLevelType w:val="hybridMultilevel"/>
    <w:tmpl w:val="03DC54FA"/>
    <w:lvl w:ilvl="0" w:tplc="ABC05A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21"/>
  </w:num>
  <w:num w:numId="14">
    <w:abstractNumId w:val="12"/>
  </w:num>
  <w:num w:numId="15">
    <w:abstractNumId w:val="14"/>
  </w:num>
  <w:num w:numId="16">
    <w:abstractNumId w:val="19"/>
  </w:num>
  <w:num w:numId="17">
    <w:abstractNumId w:val="11"/>
  </w:num>
  <w:num w:numId="18">
    <w:abstractNumId w:val="18"/>
  </w:num>
  <w:num w:numId="19">
    <w:abstractNumId w:val="13"/>
  </w:num>
  <w:num w:numId="20">
    <w:abstractNumId w:val="15"/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22"/>
  </w:num>
  <w:num w:numId="28">
    <w:abstractNumId w:val="14"/>
    <w:lvlOverride w:ilvl="0">
      <w:startOverride w:val="1"/>
    </w:lvlOverride>
  </w:num>
  <w:num w:numId="29">
    <w:abstractNumId w:val="20"/>
  </w:num>
  <w:num w:numId="30">
    <w:abstractNumId w:val="17"/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linkStyl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18"/>
    <w:rsid w:val="000262CB"/>
    <w:rsid w:val="00116E4D"/>
    <w:rsid w:val="001670BF"/>
    <w:rsid w:val="00325818"/>
    <w:rsid w:val="00331404"/>
    <w:rsid w:val="00351B5C"/>
    <w:rsid w:val="003613E5"/>
    <w:rsid w:val="003930AB"/>
    <w:rsid w:val="00547FB7"/>
    <w:rsid w:val="005B484C"/>
    <w:rsid w:val="006410D2"/>
    <w:rsid w:val="00734EBE"/>
    <w:rsid w:val="0073686A"/>
    <w:rsid w:val="007C0376"/>
    <w:rsid w:val="008047FD"/>
    <w:rsid w:val="008D54F8"/>
    <w:rsid w:val="00B82B8F"/>
    <w:rsid w:val="00BE4562"/>
    <w:rsid w:val="00C40422"/>
    <w:rsid w:val="00CA0918"/>
    <w:rsid w:val="00CE78A3"/>
    <w:rsid w:val="00D66043"/>
    <w:rsid w:val="00D71557"/>
    <w:rsid w:val="00DA79DB"/>
    <w:rsid w:val="00E32B88"/>
    <w:rsid w:val="00ED7A9A"/>
    <w:rsid w:val="00EF15F9"/>
    <w:rsid w:val="00FD0181"/>
    <w:rsid w:val="00FE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1A8AA"/>
  <w15:chartTrackingRefBased/>
  <w15:docId w15:val="{EE746834-A1ED-4FF9-92EF-82745DB4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538"/>
    <w:pPr>
      <w:tabs>
        <w:tab w:val="left" w:pos="3553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FE4538"/>
    <w:pPr>
      <w:tabs>
        <w:tab w:val="clear" w:pos="3553"/>
      </w:tabs>
      <w:spacing w:before="360" w:after="360"/>
      <w:jc w:val="right"/>
      <w:outlineLvl w:val="0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2">
    <w:name w:val="heading 2"/>
    <w:basedOn w:val="Normal"/>
    <w:next w:val="Normal"/>
    <w:link w:val="Heading2Char"/>
    <w:rsid w:val="00FE4538"/>
    <w:pPr>
      <w:tabs>
        <w:tab w:val="clear" w:pos="3553"/>
      </w:tabs>
      <w:spacing w:before="360" w:after="200"/>
      <w:jc w:val="right"/>
      <w:outlineLvl w:val="1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3">
    <w:name w:val="heading 3"/>
    <w:basedOn w:val="Normal"/>
    <w:next w:val="Normal"/>
    <w:link w:val="Heading3Char"/>
    <w:rsid w:val="00FE4538"/>
    <w:pPr>
      <w:tabs>
        <w:tab w:val="clear" w:pos="3553"/>
      </w:tabs>
      <w:spacing w:before="320" w:after="160"/>
      <w:jc w:val="right"/>
      <w:outlineLvl w:val="2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4">
    <w:name w:val="heading 4"/>
    <w:basedOn w:val="Normal"/>
    <w:next w:val="Normal"/>
    <w:link w:val="Heading4Char"/>
    <w:rsid w:val="00FE4538"/>
    <w:pPr>
      <w:tabs>
        <w:tab w:val="clear" w:pos="3553"/>
      </w:tabs>
      <w:spacing w:before="280" w:after="160"/>
      <w:jc w:val="right"/>
      <w:outlineLvl w:val="3"/>
    </w:pPr>
    <w:rPr>
      <w:rFonts w:ascii="Franklin Gothic Demi" w:hAnsi="Franklin Gothic Demi" w:cs="Arial"/>
      <w:color w:val="000000"/>
      <w:kern w:val="32"/>
      <w:sz w:val="16"/>
      <w:szCs w:val="32"/>
    </w:rPr>
  </w:style>
  <w:style w:type="paragraph" w:styleId="Heading5">
    <w:name w:val="heading 5"/>
    <w:next w:val="Normal"/>
    <w:link w:val="Heading5Char"/>
    <w:semiHidden/>
    <w:rsid w:val="00FE4538"/>
    <w:pPr>
      <w:spacing w:before="80" w:after="0" w:line="240" w:lineRule="auto"/>
      <w:jc w:val="right"/>
      <w:outlineLvl w:val="4"/>
    </w:pPr>
    <w:rPr>
      <w:rFonts w:ascii="Franklin Gothic Medium" w:eastAsia="Times New Roman" w:hAnsi="Franklin Gothic Medium" w:cs="Arial"/>
      <w:color w:val="FF0000"/>
      <w:sz w:val="16"/>
      <w:szCs w:val="26"/>
      <w:lang w:val="en-GB"/>
    </w:rPr>
  </w:style>
  <w:style w:type="paragraph" w:styleId="Heading6">
    <w:name w:val="heading 6"/>
    <w:basedOn w:val="Heading2"/>
    <w:next w:val="Normal"/>
    <w:link w:val="Heading6Char"/>
    <w:semiHidden/>
    <w:rsid w:val="00FE4538"/>
    <w:pPr>
      <w:spacing w:before="400" w:after="60"/>
      <w:outlineLvl w:val="5"/>
    </w:pPr>
    <w:rPr>
      <w:bCs/>
      <w:color w:val="FF0000"/>
      <w:szCs w:val="22"/>
    </w:rPr>
  </w:style>
  <w:style w:type="character" w:default="1" w:styleId="DefaultParagraphFont">
    <w:name w:val="Default Paragraph Font"/>
    <w:uiPriority w:val="1"/>
    <w:semiHidden/>
    <w:unhideWhenUsed/>
    <w:rsid w:val="00FE453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4538"/>
  </w:style>
  <w:style w:type="character" w:customStyle="1" w:styleId="Heading1Char">
    <w:name w:val="Heading 1 Char"/>
    <w:basedOn w:val="DefaultParagraphFont"/>
    <w:link w:val="Heading1"/>
    <w:rsid w:val="00FE4538"/>
    <w:rPr>
      <w:rFonts w:ascii="Franklin Gothic Demi" w:eastAsia="Times New Roman" w:hAnsi="Franklin Gothic Demi" w:cs="Arial"/>
      <w:color w:val="000000"/>
      <w:kern w:val="32"/>
      <w:sz w:val="16"/>
      <w:szCs w:val="32"/>
    </w:rPr>
  </w:style>
  <w:style w:type="character" w:customStyle="1" w:styleId="Heading2Char">
    <w:name w:val="Heading 2 Char"/>
    <w:basedOn w:val="DefaultParagraphFont"/>
    <w:link w:val="Heading2"/>
    <w:rsid w:val="00FE4538"/>
    <w:rPr>
      <w:rFonts w:ascii="Franklin Gothic Demi" w:eastAsia="Times New Roman" w:hAnsi="Franklin Gothic Demi" w:cs="Arial"/>
      <w:color w:val="000000"/>
      <w:kern w:val="32"/>
      <w:sz w:val="16"/>
      <w:szCs w:val="32"/>
    </w:rPr>
  </w:style>
  <w:style w:type="character" w:customStyle="1" w:styleId="Heading3Char">
    <w:name w:val="Heading 3 Char"/>
    <w:basedOn w:val="DefaultParagraphFont"/>
    <w:link w:val="Heading3"/>
    <w:rsid w:val="00FE4538"/>
    <w:rPr>
      <w:rFonts w:ascii="Franklin Gothic Demi" w:eastAsia="Times New Roman" w:hAnsi="Franklin Gothic Demi" w:cs="Arial"/>
      <w:color w:val="000000"/>
      <w:kern w:val="32"/>
      <w:sz w:val="16"/>
      <w:szCs w:val="32"/>
    </w:rPr>
  </w:style>
  <w:style w:type="character" w:customStyle="1" w:styleId="Heading4Char">
    <w:name w:val="Heading 4 Char"/>
    <w:basedOn w:val="DefaultParagraphFont"/>
    <w:link w:val="Heading4"/>
    <w:rsid w:val="00FE4538"/>
    <w:rPr>
      <w:rFonts w:ascii="Franklin Gothic Demi" w:eastAsia="Times New Roman" w:hAnsi="Franklin Gothic Demi" w:cs="Arial"/>
      <w:color w:val="000000"/>
      <w:kern w:val="32"/>
      <w:sz w:val="16"/>
      <w:szCs w:val="32"/>
    </w:rPr>
  </w:style>
  <w:style w:type="character" w:customStyle="1" w:styleId="Heading5Char">
    <w:name w:val="Heading 5 Char"/>
    <w:basedOn w:val="DefaultParagraphFont"/>
    <w:link w:val="Heading5"/>
    <w:semiHidden/>
    <w:rsid w:val="00FE4538"/>
    <w:rPr>
      <w:rFonts w:ascii="Franklin Gothic Medium" w:eastAsia="Times New Roman" w:hAnsi="Franklin Gothic Medium" w:cs="Arial"/>
      <w:color w:val="FF0000"/>
      <w:sz w:val="1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FE4538"/>
    <w:rPr>
      <w:rFonts w:ascii="Franklin Gothic Demi" w:eastAsia="Times New Roman" w:hAnsi="Franklin Gothic Demi" w:cs="Arial"/>
      <w:bCs/>
      <w:color w:val="FF0000"/>
      <w:kern w:val="32"/>
      <w:sz w:val="16"/>
    </w:rPr>
  </w:style>
  <w:style w:type="character" w:styleId="Hyperlink">
    <w:name w:val="Hyperlink"/>
    <w:basedOn w:val="DefaultParagraphFont"/>
    <w:unhideWhenUsed/>
    <w:rsid w:val="00FE4538"/>
    <w:rPr>
      <w:color w:val="0000FF"/>
      <w:u w:val="single"/>
    </w:rPr>
  </w:style>
  <w:style w:type="paragraph" w:customStyle="1" w:styleId="TipsText">
    <w:name w:val="Tips_Text"/>
    <w:basedOn w:val="Normal"/>
    <w:next w:val="Normal"/>
    <w:qFormat/>
    <w:rsid w:val="00FE4538"/>
    <w:pPr>
      <w:spacing w:before="360" w:after="360"/>
      <w:ind w:left="360"/>
      <w:contextualSpacing/>
    </w:pPr>
    <w:rPr>
      <w:kern w:val="22"/>
      <w:sz w:val="22"/>
      <w:szCs w:val="16"/>
    </w:rPr>
  </w:style>
  <w:style w:type="paragraph" w:customStyle="1" w:styleId="TipsHeader">
    <w:name w:val="Tips_Header"/>
    <w:basedOn w:val="Normal"/>
    <w:qFormat/>
    <w:rsid w:val="00FE4538"/>
    <w:pPr>
      <w:spacing w:before="0" w:after="0"/>
      <w:ind w:left="360"/>
      <w:contextualSpacing/>
    </w:pPr>
    <w:rPr>
      <w:b/>
      <w:kern w:val="22"/>
      <w:sz w:val="22"/>
      <w:szCs w:val="16"/>
    </w:rPr>
  </w:style>
  <w:style w:type="character" w:customStyle="1" w:styleId="CodeinTextBold">
    <w:name w:val="Code_in_Text_Bold"/>
    <w:basedOn w:val="DefaultParagraphFont"/>
    <w:uiPriority w:val="1"/>
    <w:qFormat/>
    <w:rsid w:val="00FE4538"/>
    <w:rPr>
      <w:rFonts w:ascii="Courier New" w:hAnsi="Courier New"/>
      <w:b/>
      <w:noProof/>
      <w:sz w:val="24"/>
      <w:lang w:val="en-US"/>
    </w:rPr>
  </w:style>
  <w:style w:type="paragraph" w:styleId="NormalWeb">
    <w:name w:val="Normal (Web)"/>
    <w:basedOn w:val="Normal"/>
    <w:semiHidden/>
    <w:unhideWhenUsed/>
    <w:rsid w:val="00FE4538"/>
    <w:pPr>
      <w:spacing w:before="100" w:beforeAutospacing="1" w:after="248"/>
    </w:pPr>
  </w:style>
  <w:style w:type="paragraph" w:styleId="DocumentMap">
    <w:name w:val="Document Map"/>
    <w:basedOn w:val="Normal"/>
    <w:link w:val="DocumentMapChar"/>
    <w:semiHidden/>
    <w:rsid w:val="00FE453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E4538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styleId="CommentReference">
    <w:name w:val="annotation reference"/>
    <w:basedOn w:val="DefaultParagraphFont"/>
    <w:semiHidden/>
    <w:unhideWhenUsed/>
    <w:rsid w:val="00FE45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E45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453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4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453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15F9"/>
    <w:pPr>
      <w:tabs>
        <w:tab w:val="clear" w:pos="3553"/>
      </w:tabs>
      <w:spacing w:before="0" w:after="0"/>
      <w:ind w:left="240" w:hanging="240"/>
    </w:pPr>
  </w:style>
  <w:style w:type="paragraph" w:styleId="IndexHeading">
    <w:name w:val="index heading"/>
    <w:basedOn w:val="Normal"/>
    <w:next w:val="Normal"/>
    <w:autoRedefine/>
    <w:semiHidden/>
    <w:rsid w:val="00FE4538"/>
    <w:pPr>
      <w:spacing w:before="240"/>
      <w:jc w:val="center"/>
    </w:pPr>
    <w:rPr>
      <w:b/>
      <w:bCs/>
      <w:sz w:val="28"/>
      <w:szCs w:val="26"/>
    </w:rPr>
  </w:style>
  <w:style w:type="paragraph" w:styleId="TOC4">
    <w:name w:val="toc 4"/>
    <w:basedOn w:val="Normal"/>
    <w:next w:val="Normal"/>
    <w:semiHidden/>
    <w:rsid w:val="00FE4538"/>
    <w:pPr>
      <w:tabs>
        <w:tab w:val="clear" w:pos="3553"/>
        <w:tab w:val="right" w:leader="dot" w:pos="6480"/>
      </w:tabs>
      <w:spacing w:before="180" w:after="180"/>
      <w:ind w:left="864"/>
    </w:pPr>
    <w:rPr>
      <w:kern w:val="22"/>
      <w:sz w:val="20"/>
      <w:lang w:val="en-GB"/>
    </w:rPr>
  </w:style>
  <w:style w:type="paragraph" w:styleId="TOC5">
    <w:name w:val="toc 5"/>
    <w:basedOn w:val="Normal"/>
    <w:next w:val="Normal"/>
    <w:autoRedefine/>
    <w:semiHidden/>
    <w:rsid w:val="00FE4538"/>
    <w:pPr>
      <w:spacing w:after="0"/>
      <w:ind w:left="960"/>
    </w:pPr>
    <w:rPr>
      <w:rFonts w:eastAsia="SimSun"/>
      <w:lang w:val="en-GB" w:eastAsia="zh-CN"/>
    </w:rPr>
  </w:style>
  <w:style w:type="paragraph" w:styleId="TOC6">
    <w:name w:val="toc 6"/>
    <w:basedOn w:val="Normal"/>
    <w:next w:val="Normal"/>
    <w:autoRedefine/>
    <w:semiHidden/>
    <w:rsid w:val="00FE4538"/>
    <w:pPr>
      <w:spacing w:after="0"/>
      <w:ind w:left="1200"/>
    </w:pPr>
    <w:rPr>
      <w:rFonts w:eastAsia="SimSun"/>
      <w:lang w:val="en-GB" w:eastAsia="zh-CN"/>
    </w:rPr>
  </w:style>
  <w:style w:type="paragraph" w:styleId="TOC7">
    <w:name w:val="toc 7"/>
    <w:basedOn w:val="Normal"/>
    <w:next w:val="Normal"/>
    <w:autoRedefine/>
    <w:semiHidden/>
    <w:rsid w:val="00FE4538"/>
    <w:pPr>
      <w:spacing w:after="0"/>
      <w:ind w:left="1440"/>
    </w:pPr>
    <w:rPr>
      <w:rFonts w:eastAsia="SimSun"/>
      <w:lang w:val="en-GB" w:eastAsia="zh-CN"/>
    </w:rPr>
  </w:style>
  <w:style w:type="paragraph" w:styleId="TOC8">
    <w:name w:val="toc 8"/>
    <w:basedOn w:val="Normal"/>
    <w:next w:val="Normal"/>
    <w:autoRedefine/>
    <w:semiHidden/>
    <w:rsid w:val="00FE4538"/>
    <w:pPr>
      <w:spacing w:after="0"/>
      <w:ind w:left="1680"/>
    </w:pPr>
    <w:rPr>
      <w:rFonts w:eastAsia="SimSun"/>
      <w:lang w:val="en-GB" w:eastAsia="zh-CN"/>
    </w:rPr>
  </w:style>
  <w:style w:type="paragraph" w:styleId="TOC9">
    <w:name w:val="toc 9"/>
    <w:basedOn w:val="Normal"/>
    <w:next w:val="Normal"/>
    <w:autoRedefine/>
    <w:semiHidden/>
    <w:rsid w:val="00FE4538"/>
    <w:pPr>
      <w:spacing w:after="0"/>
      <w:ind w:left="1920"/>
    </w:pPr>
    <w:rPr>
      <w:rFonts w:eastAsia="SimSun"/>
      <w:lang w:val="en-GB" w:eastAsia="zh-CN"/>
    </w:rPr>
  </w:style>
  <w:style w:type="character" w:styleId="FollowedHyperlink">
    <w:name w:val="FollowedHyperlink"/>
    <w:basedOn w:val="DefaultParagraphFont"/>
    <w:semiHidden/>
    <w:rsid w:val="00FE4538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FE4538"/>
    <w:pPr>
      <w:tabs>
        <w:tab w:val="clear" w:pos="3553"/>
      </w:tabs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E453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FE4538"/>
    <w:pPr>
      <w:spacing w:after="0" w:line="240" w:lineRule="auto"/>
    </w:pPr>
    <w:rPr>
      <w:rFonts w:ascii="Garamond" w:eastAsia="Times New Roman" w:hAnsi="Garamond" w:cs="Times New Roman"/>
      <w:lang w:val="en-GB" w:eastAsia="en-GB"/>
    </w:rPr>
    <w:tblPr>
      <w:tblInd w:w="2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styleId="FootnoteReference">
    <w:name w:val="footnote reference"/>
    <w:basedOn w:val="DefaultParagraphFont"/>
    <w:rsid w:val="00FE4538"/>
    <w:rPr>
      <w:vertAlign w:val="superscript"/>
    </w:rPr>
  </w:style>
  <w:style w:type="paragraph" w:styleId="FootnoteText">
    <w:name w:val="footnote text"/>
    <w:basedOn w:val="Normal"/>
    <w:link w:val="FootnoteTextChar"/>
    <w:rsid w:val="00FE453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E453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_2"/>
    <w:basedOn w:val="Heading2"/>
    <w:next w:val="Normal"/>
    <w:qFormat/>
    <w:rsid w:val="00FE4538"/>
    <w:pPr>
      <w:jc w:val="left"/>
      <w:outlineLvl w:val="2"/>
    </w:pPr>
    <w:rPr>
      <w:sz w:val="28"/>
    </w:rPr>
  </w:style>
  <w:style w:type="paragraph" w:customStyle="1" w:styleId="Heading30">
    <w:name w:val="Heading_3"/>
    <w:basedOn w:val="Heading3"/>
    <w:next w:val="Normal"/>
    <w:qFormat/>
    <w:rsid w:val="00FE4538"/>
    <w:pPr>
      <w:jc w:val="left"/>
      <w:outlineLvl w:val="3"/>
    </w:pPr>
    <w:rPr>
      <w:sz w:val="26"/>
    </w:rPr>
  </w:style>
  <w:style w:type="paragraph" w:styleId="Header">
    <w:name w:val="header"/>
    <w:basedOn w:val="Normal"/>
    <w:link w:val="HeaderChar"/>
    <w:semiHidden/>
    <w:rsid w:val="00FE4538"/>
    <w:pPr>
      <w:tabs>
        <w:tab w:val="clear" w:pos="3553"/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FE4538"/>
    <w:rPr>
      <w:rFonts w:ascii="Times New Roman" w:eastAsia="Times New Roman" w:hAnsi="Times New Roman" w:cs="Times New Roman"/>
      <w:sz w:val="24"/>
      <w:szCs w:val="24"/>
    </w:rPr>
  </w:style>
  <w:style w:type="paragraph" w:customStyle="1" w:styleId="Author">
    <w:name w:val="Author"/>
    <w:basedOn w:val="Normal"/>
    <w:uiPriority w:val="1"/>
    <w:qFormat/>
    <w:rsid w:val="00FE4538"/>
    <w:pPr>
      <w:spacing w:before="480" w:after="840"/>
      <w:jc w:val="center"/>
      <w:outlineLvl w:val="2"/>
    </w:pPr>
    <w:rPr>
      <w:rFonts w:ascii="Franklin Gothic Demi" w:hAnsi="Franklin Gothic Demi"/>
      <w:bCs/>
      <w:spacing w:val="20"/>
      <w:kern w:val="22"/>
      <w:sz w:val="44"/>
      <w:szCs w:val="44"/>
    </w:rPr>
  </w:style>
  <w:style w:type="character" w:styleId="HTMLCode">
    <w:name w:val="HTML Code"/>
    <w:basedOn w:val="DefaultParagraphFont"/>
    <w:uiPriority w:val="99"/>
    <w:semiHidden/>
    <w:unhideWhenUsed/>
    <w:rsid w:val="00FE4538"/>
    <w:rPr>
      <w:rFonts w:ascii="Courier New" w:eastAsia="Times New Roman" w:hAnsi="Courier New" w:cs="Courier New"/>
      <w:sz w:val="20"/>
      <w:szCs w:val="20"/>
    </w:rPr>
  </w:style>
  <w:style w:type="character" w:customStyle="1" w:styleId="Italic">
    <w:name w:val="Italic"/>
    <w:basedOn w:val="DefaultParagraphFont"/>
    <w:qFormat/>
    <w:rsid w:val="00FE4538"/>
    <w:rPr>
      <w:i/>
    </w:rPr>
  </w:style>
  <w:style w:type="character" w:customStyle="1" w:styleId="CodeGray">
    <w:name w:val="Code_Gray"/>
    <w:qFormat/>
    <w:rsid w:val="00FE4538"/>
    <w:rPr>
      <w:rFonts w:eastAsiaTheme="minorHAnsi"/>
      <w:color w:val="818181"/>
      <w:lang w:val="en-GB"/>
    </w:rPr>
  </w:style>
  <w:style w:type="paragraph" w:customStyle="1" w:styleId="ChapterTitle">
    <w:name w:val="Chapter_Title"/>
    <w:basedOn w:val="Normal"/>
    <w:qFormat/>
    <w:rsid w:val="00FE4538"/>
    <w:pPr>
      <w:tabs>
        <w:tab w:val="clear" w:pos="3553"/>
      </w:tabs>
      <w:spacing w:after="360"/>
      <w:jc w:val="right"/>
      <w:outlineLvl w:val="0"/>
    </w:pPr>
    <w:rPr>
      <w:rFonts w:ascii="Franklin Gothic Demi" w:hAnsi="Franklin Gothic Demi" w:cs="Arial"/>
      <w:smallCaps/>
      <w:color w:val="000000"/>
      <w:kern w:val="32"/>
      <w:sz w:val="56"/>
      <w:szCs w:val="32"/>
      <w:lang w:val="en-GB"/>
    </w:rPr>
  </w:style>
  <w:style w:type="paragraph" w:customStyle="1" w:styleId="Bullet1">
    <w:name w:val="Bullet_1"/>
    <w:basedOn w:val="Normal"/>
    <w:qFormat/>
    <w:rsid w:val="00FE4538"/>
    <w:pPr>
      <w:numPr>
        <w:numId w:val="11"/>
      </w:numPr>
      <w:tabs>
        <w:tab w:val="clear" w:pos="3553"/>
        <w:tab w:val="left" w:pos="748"/>
      </w:tabs>
      <w:spacing w:before="60" w:after="60"/>
      <w:contextualSpacing/>
    </w:pPr>
    <w:rPr>
      <w:kern w:val="22"/>
      <w:szCs w:val="16"/>
    </w:rPr>
  </w:style>
  <w:style w:type="paragraph" w:customStyle="1" w:styleId="CaptionStairway">
    <w:name w:val="Caption_Stairway"/>
    <w:basedOn w:val="Normal"/>
    <w:qFormat/>
    <w:rsid w:val="00FE4538"/>
    <w:pPr>
      <w:spacing w:before="40" w:after="240"/>
      <w:outlineLvl w:val="5"/>
    </w:pPr>
    <w:rPr>
      <w:b/>
      <w:kern w:val="22"/>
      <w:szCs w:val="20"/>
    </w:rPr>
  </w:style>
  <w:style w:type="character" w:customStyle="1" w:styleId="Bold">
    <w:name w:val="Bold"/>
    <w:basedOn w:val="DefaultParagraphFont"/>
    <w:qFormat/>
    <w:rsid w:val="00FE4538"/>
    <w:rPr>
      <w:b/>
    </w:rPr>
  </w:style>
  <w:style w:type="paragraph" w:customStyle="1" w:styleId="TableHeader">
    <w:name w:val="Table_Header"/>
    <w:basedOn w:val="TableText"/>
    <w:qFormat/>
    <w:rsid w:val="00FE4538"/>
    <w:pPr>
      <w:jc w:val="center"/>
    </w:pPr>
    <w:rPr>
      <w:b/>
    </w:rPr>
  </w:style>
  <w:style w:type="paragraph" w:customStyle="1" w:styleId="TableText">
    <w:name w:val="Table_Text"/>
    <w:basedOn w:val="Normal"/>
    <w:qFormat/>
    <w:rsid w:val="00FE4538"/>
    <w:pPr>
      <w:spacing w:before="80" w:after="80"/>
    </w:pPr>
    <w:rPr>
      <w:rFonts w:ascii="Arial" w:hAnsi="Arial"/>
      <w:kern w:val="22"/>
      <w:sz w:val="20"/>
      <w:szCs w:val="16"/>
    </w:rPr>
  </w:style>
  <w:style w:type="character" w:customStyle="1" w:styleId="CodeGreen">
    <w:name w:val="Code_Green"/>
    <w:basedOn w:val="DefaultParagraphFont"/>
    <w:rsid w:val="00FE4538"/>
    <w:rPr>
      <w:rFonts w:ascii="Courier New" w:hAnsi="Courier New"/>
      <w:noProof/>
      <w:color w:val="008000"/>
      <w:lang w:val="en-US"/>
    </w:rPr>
  </w:style>
  <w:style w:type="character" w:customStyle="1" w:styleId="CodeRed">
    <w:name w:val="Code_Red"/>
    <w:basedOn w:val="DefaultParagraphFont"/>
    <w:rsid w:val="00FE4538"/>
    <w:rPr>
      <w:rFonts w:ascii="Courier New" w:hAnsi="Courier New"/>
      <w:noProof/>
      <w:color w:val="FF0000"/>
      <w:lang w:val="en-GB"/>
    </w:rPr>
  </w:style>
  <w:style w:type="paragraph" w:customStyle="1" w:styleId="Heading10">
    <w:name w:val="Heading_1"/>
    <w:basedOn w:val="Heading1"/>
    <w:next w:val="Normal"/>
    <w:qFormat/>
    <w:rsid w:val="00FE4538"/>
    <w:pPr>
      <w:jc w:val="left"/>
      <w:outlineLvl w:val="1"/>
    </w:pPr>
    <w:rPr>
      <w:sz w:val="32"/>
    </w:rPr>
  </w:style>
  <w:style w:type="character" w:customStyle="1" w:styleId="CodeBlue">
    <w:name w:val="Code_Blue"/>
    <w:basedOn w:val="DefaultParagraphFont"/>
    <w:uiPriority w:val="1"/>
    <w:rsid w:val="00FE4538"/>
    <w:rPr>
      <w:rFonts w:ascii="Courier New" w:hAnsi="Courier New"/>
      <w:noProof/>
      <w:color w:val="0000FF"/>
      <w:lang w:val="en-US"/>
    </w:rPr>
  </w:style>
  <w:style w:type="paragraph" w:customStyle="1" w:styleId="Code">
    <w:name w:val="Code"/>
    <w:next w:val="Normal"/>
    <w:qFormat/>
    <w:rsid w:val="00FE45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  <w:contextualSpacing/>
    </w:pPr>
    <w:rPr>
      <w:rFonts w:ascii="Courier New" w:eastAsia="Times New Roman" w:hAnsi="Courier New" w:cs="Courier New"/>
      <w:noProof/>
      <w:sz w:val="24"/>
      <w:szCs w:val="20"/>
      <w:lang w:eastAsia="en-GB"/>
    </w:rPr>
  </w:style>
  <w:style w:type="character" w:customStyle="1" w:styleId="CodePurpleBold">
    <w:name w:val="Code_Purple_Bold"/>
    <w:basedOn w:val="DefaultParagraphFont"/>
    <w:rsid w:val="00FE4538"/>
    <w:rPr>
      <w:rFonts w:ascii="Courier New" w:hAnsi="Courier New"/>
      <w:b/>
      <w:bCs/>
      <w:color w:val="8000FF"/>
      <w:sz w:val="24"/>
    </w:rPr>
  </w:style>
  <w:style w:type="character" w:customStyle="1" w:styleId="CodeBlackBold">
    <w:name w:val="Code_Black_Bold"/>
    <w:basedOn w:val="DefaultParagraphFont"/>
    <w:uiPriority w:val="1"/>
    <w:qFormat/>
    <w:rsid w:val="00FE4538"/>
    <w:rPr>
      <w:rFonts w:eastAsiaTheme="minorHAnsi"/>
      <w:b/>
    </w:rPr>
  </w:style>
  <w:style w:type="paragraph" w:styleId="Footer">
    <w:name w:val="footer"/>
    <w:basedOn w:val="Normal"/>
    <w:link w:val="FooterChar"/>
    <w:rsid w:val="00FE4538"/>
    <w:pPr>
      <w:tabs>
        <w:tab w:val="center" w:pos="4320"/>
        <w:tab w:val="right" w:pos="8640"/>
      </w:tabs>
      <w:jc w:val="center"/>
    </w:pPr>
    <w:rPr>
      <w:rFonts w:ascii="Franklin Gothic Medium" w:hAnsi="Franklin Gothic Medium"/>
      <w:sz w:val="20"/>
    </w:rPr>
  </w:style>
  <w:style w:type="character" w:customStyle="1" w:styleId="FooterChar">
    <w:name w:val="Footer Char"/>
    <w:basedOn w:val="DefaultParagraphFont"/>
    <w:link w:val="Footer"/>
    <w:rsid w:val="00FE4538"/>
    <w:rPr>
      <w:rFonts w:ascii="Franklin Gothic Medium" w:eastAsia="Times New Roman" w:hAnsi="Franklin Gothic Medium" w:cs="Times New Roman"/>
      <w:sz w:val="20"/>
      <w:szCs w:val="24"/>
    </w:rPr>
  </w:style>
  <w:style w:type="paragraph" w:customStyle="1" w:styleId="NumList1">
    <w:name w:val="NumList_1"/>
    <w:basedOn w:val="Bullet1"/>
    <w:qFormat/>
    <w:rsid w:val="00FE4538"/>
    <w:pPr>
      <w:numPr>
        <w:numId w:val="21"/>
      </w:numPr>
    </w:pPr>
    <w:rPr>
      <w:lang w:eastAsia="en-GB"/>
    </w:rPr>
  </w:style>
  <w:style w:type="character" w:customStyle="1" w:styleId="CodeDarkRed">
    <w:name w:val="Code_Dark_Red"/>
    <w:basedOn w:val="DefaultParagraphFont"/>
    <w:uiPriority w:val="1"/>
    <w:qFormat/>
    <w:rsid w:val="00FE4538"/>
    <w:rPr>
      <w:rFonts w:eastAsiaTheme="minorHAnsi"/>
      <w:noProof w:val="0"/>
      <w:color w:val="8C0000"/>
      <w:lang w:val="en-GB"/>
    </w:rPr>
  </w:style>
  <w:style w:type="paragraph" w:customStyle="1" w:styleId="CodeASQL">
    <w:name w:val="Code_A_SQL"/>
    <w:rsid w:val="00FE4538"/>
    <w:pPr>
      <w:pBdr>
        <w:top w:val="single" w:sz="2" w:space="4" w:color="auto"/>
        <w:left w:val="single" w:sz="2" w:space="2" w:color="auto"/>
        <w:bottom w:val="single" w:sz="2" w:space="4" w:color="auto"/>
        <w:right w:val="single" w:sz="2" w:space="2" w:color="auto"/>
      </w:pBdr>
      <w:spacing w:after="0" w:line="240" w:lineRule="auto"/>
    </w:pPr>
    <w:rPr>
      <w:rFonts w:ascii="Courier New" w:eastAsia="Times New Roman" w:hAnsi="Courier New" w:cs="Times New Roman"/>
      <w:noProof/>
      <w:sz w:val="24"/>
      <w:szCs w:val="18"/>
    </w:rPr>
  </w:style>
  <w:style w:type="character" w:customStyle="1" w:styleId="CodeinText">
    <w:name w:val="Code_in_Text"/>
    <w:basedOn w:val="DefaultParagraphFont"/>
    <w:uiPriority w:val="1"/>
    <w:qFormat/>
    <w:rsid w:val="00FE4538"/>
    <w:rPr>
      <w:rFonts w:ascii="Courier New" w:hAnsi="Courier New"/>
      <w:b w:val="0"/>
      <w:sz w:val="24"/>
      <w:lang w:val="en-US"/>
    </w:rPr>
  </w:style>
  <w:style w:type="paragraph" w:customStyle="1" w:styleId="BookTitle">
    <w:name w:val="Book_Title"/>
    <w:basedOn w:val="Normal"/>
    <w:qFormat/>
    <w:rsid w:val="00FE4538"/>
    <w:pPr>
      <w:spacing w:before="1000" w:after="240"/>
      <w:jc w:val="center"/>
      <w:outlineLvl w:val="0"/>
    </w:pPr>
    <w:rPr>
      <w:rFonts w:ascii="Franklin Gothic Demi" w:hAnsi="Franklin Gothic Demi"/>
      <w:spacing w:val="20"/>
      <w:kern w:val="22"/>
      <w:sz w:val="72"/>
      <w:szCs w:val="72"/>
    </w:rPr>
  </w:style>
  <w:style w:type="paragraph" w:customStyle="1" w:styleId="PublishedBy">
    <w:name w:val="Published By"/>
    <w:basedOn w:val="Normal"/>
    <w:rsid w:val="00FE4538"/>
    <w:pPr>
      <w:spacing w:before="220" w:after="220"/>
      <w:jc w:val="center"/>
    </w:pPr>
    <w:rPr>
      <w:rFonts w:ascii="Arial" w:hAnsi="Arial"/>
      <w:b/>
      <w:kern w:val="22"/>
      <w:szCs w:val="16"/>
      <w:lang w:val="en-GB"/>
    </w:rPr>
  </w:style>
  <w:style w:type="paragraph" w:customStyle="1" w:styleId="Copyright">
    <w:name w:val="Copyright"/>
    <w:basedOn w:val="Normal"/>
    <w:rsid w:val="00FE4538"/>
    <w:pPr>
      <w:spacing w:before="220" w:after="220"/>
      <w:jc w:val="both"/>
    </w:pPr>
    <w:rPr>
      <w:kern w:val="22"/>
      <w:sz w:val="18"/>
      <w:szCs w:val="16"/>
    </w:rPr>
  </w:style>
  <w:style w:type="paragraph" w:customStyle="1" w:styleId="TOCHeader">
    <w:name w:val="TOC_Header"/>
    <w:basedOn w:val="Normal"/>
    <w:rsid w:val="00FE4538"/>
    <w:pPr>
      <w:spacing w:before="220" w:after="220"/>
      <w:jc w:val="right"/>
    </w:pPr>
    <w:rPr>
      <w:rFonts w:ascii="Arial" w:hAnsi="Arial"/>
      <w:b/>
      <w:kern w:val="22"/>
      <w:sz w:val="48"/>
      <w:szCs w:val="16"/>
    </w:rPr>
  </w:style>
  <w:style w:type="character" w:customStyle="1" w:styleId="BoldItalic">
    <w:name w:val="Bold_Italic"/>
    <w:basedOn w:val="DefaultParagraphFont"/>
    <w:qFormat/>
    <w:rsid w:val="00FE4538"/>
    <w:rPr>
      <w:b/>
      <w:i/>
    </w:rPr>
  </w:style>
  <w:style w:type="character" w:customStyle="1" w:styleId="CodeTeal">
    <w:name w:val="Code_Teal"/>
    <w:basedOn w:val="DefaultParagraphFont"/>
    <w:rsid w:val="00FE4538"/>
    <w:rPr>
      <w:rFonts w:ascii="Courier New" w:hAnsi="Courier New"/>
      <w:noProof/>
      <w:color w:val="008080"/>
      <w:lang w:val="en-US"/>
    </w:rPr>
  </w:style>
  <w:style w:type="paragraph" w:customStyle="1" w:styleId="NumList2">
    <w:name w:val="NumList_2"/>
    <w:basedOn w:val="Normal"/>
    <w:qFormat/>
    <w:rsid w:val="00FE4538"/>
    <w:pPr>
      <w:numPr>
        <w:numId w:val="16"/>
      </w:numPr>
      <w:tabs>
        <w:tab w:val="clear" w:pos="3553"/>
      </w:tabs>
      <w:spacing w:before="20" w:after="20"/>
      <w:contextualSpacing/>
    </w:pPr>
    <w:rPr>
      <w:kern w:val="22"/>
      <w:szCs w:val="16"/>
    </w:rPr>
  </w:style>
  <w:style w:type="paragraph" w:customStyle="1" w:styleId="Heading40">
    <w:name w:val="Heading_4"/>
    <w:basedOn w:val="Heading4"/>
    <w:next w:val="Normal"/>
    <w:qFormat/>
    <w:rsid w:val="00FE4538"/>
    <w:pPr>
      <w:jc w:val="left"/>
      <w:outlineLvl w:val="4"/>
    </w:pPr>
    <w:rPr>
      <w:sz w:val="24"/>
    </w:rPr>
  </w:style>
  <w:style w:type="character" w:customStyle="1" w:styleId="CodeinTextRed">
    <w:name w:val="Code_in_Text_Red"/>
    <w:basedOn w:val="DefaultParagraphFont"/>
    <w:uiPriority w:val="1"/>
    <w:qFormat/>
    <w:rsid w:val="00FE4538"/>
    <w:rPr>
      <w:rFonts w:ascii="Courier New" w:hAnsi="Courier New"/>
      <w:color w:val="FF0000"/>
      <w:kern w:val="22"/>
      <w:sz w:val="24"/>
      <w:szCs w:val="16"/>
      <w:lang w:val="en-US" w:eastAsia="en-US"/>
    </w:rPr>
  </w:style>
  <w:style w:type="paragraph" w:customStyle="1" w:styleId="TableTextItalic">
    <w:name w:val="Table_Text_Italic"/>
    <w:basedOn w:val="Normal"/>
    <w:qFormat/>
    <w:rsid w:val="00FE4538"/>
    <w:pPr>
      <w:spacing w:before="80" w:after="80"/>
    </w:pPr>
    <w:rPr>
      <w:rFonts w:ascii="Arial" w:hAnsi="Arial"/>
      <w:i/>
      <w:kern w:val="22"/>
      <w:sz w:val="20"/>
      <w:szCs w:val="16"/>
    </w:rPr>
  </w:style>
  <w:style w:type="paragraph" w:customStyle="1" w:styleId="CodeAPShell">
    <w:name w:val="Code_A_PShell"/>
    <w:basedOn w:val="CodeASQL"/>
    <w:qFormat/>
    <w:rsid w:val="00FE4538"/>
  </w:style>
  <w:style w:type="paragraph" w:customStyle="1" w:styleId="CodeACSharp">
    <w:name w:val="Code_A_CSharp"/>
    <w:basedOn w:val="CodeASQL"/>
    <w:qFormat/>
    <w:rsid w:val="00FE4538"/>
  </w:style>
  <w:style w:type="character" w:customStyle="1" w:styleId="CodeViolet">
    <w:name w:val="Code_Violet"/>
    <w:uiPriority w:val="1"/>
    <w:qFormat/>
    <w:rsid w:val="00FE4538"/>
    <w:rPr>
      <w:color w:val="800080"/>
    </w:rPr>
  </w:style>
  <w:style w:type="paragraph" w:customStyle="1" w:styleId="Bullet2">
    <w:name w:val="Bullet_2"/>
    <w:basedOn w:val="Bullet1"/>
    <w:qFormat/>
    <w:rsid w:val="00FE4538"/>
    <w:pPr>
      <w:numPr>
        <w:ilvl w:val="1"/>
      </w:numPr>
    </w:pPr>
  </w:style>
  <w:style w:type="paragraph" w:customStyle="1" w:styleId="Bullet3">
    <w:name w:val="Bullet_3"/>
    <w:basedOn w:val="Bullet1"/>
    <w:qFormat/>
    <w:rsid w:val="00FE4538"/>
    <w:pPr>
      <w:numPr>
        <w:ilvl w:val="2"/>
      </w:numPr>
    </w:pPr>
  </w:style>
  <w:style w:type="paragraph" w:styleId="Revision">
    <w:name w:val="Revision"/>
    <w:hidden/>
    <w:uiPriority w:val="99"/>
    <w:semiHidden/>
    <w:rsid w:val="00FE4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dePurple">
    <w:name w:val="Code_Purple"/>
    <w:basedOn w:val="CodePurpleBold"/>
    <w:rsid w:val="00FE4538"/>
    <w:rPr>
      <w:rFonts w:ascii="Courier New" w:hAnsi="Courier New"/>
      <w:b w:val="0"/>
      <w:bCs w:val="0"/>
      <w:color w:val="8000FF"/>
      <w:sz w:val="24"/>
    </w:rPr>
  </w:style>
  <w:style w:type="character" w:customStyle="1" w:styleId="CodeDarkBlue">
    <w:name w:val="Code_Dark_Blue"/>
    <w:basedOn w:val="DefaultParagraphFont"/>
    <w:uiPriority w:val="1"/>
    <w:qFormat/>
    <w:rsid w:val="00FE4538"/>
    <w:rPr>
      <w:rFonts w:eastAsiaTheme="minorHAnsi"/>
      <w:color w:val="000081"/>
      <w:sz w:val="24"/>
      <w:szCs w:val="18"/>
      <w:lang w:val="en-GB"/>
    </w:rPr>
  </w:style>
  <w:style w:type="character" w:customStyle="1" w:styleId="CodePink">
    <w:name w:val="Code_Pink"/>
    <w:basedOn w:val="DefaultParagraphFont"/>
    <w:uiPriority w:val="1"/>
    <w:qFormat/>
    <w:rsid w:val="00FE4538"/>
    <w:rPr>
      <w:color w:val="FF00F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ny.Davis\AppData\Roaming\Microsoft\Templates\2017-09-29_S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2017-09-29_ST_Template.dotx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Clarke</dc:creator>
  <cp:keywords/>
  <dc:description/>
  <cp:lastModifiedBy>Tony Davis</cp:lastModifiedBy>
  <cp:revision>3</cp:revision>
  <dcterms:created xsi:type="dcterms:W3CDTF">2018-08-10T14:52:00Z</dcterms:created>
  <dcterms:modified xsi:type="dcterms:W3CDTF">2018-08-10T14:53:00Z</dcterms:modified>
</cp:coreProperties>
</file>